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77C8B" w:rsidRDefault="00177C8B" w:rsidP="00177C8B">
      <w:pPr>
        <w:shd w:val="clear" w:color="auto" w:fill="FFFFFF"/>
        <w:spacing w:line="266" w:lineRule="exact"/>
        <w:ind w:right="58"/>
        <w:jc w:val="right"/>
        <w:rPr>
          <w:sz w:val="28"/>
          <w:szCs w:val="28"/>
        </w:rPr>
      </w:pPr>
    </w:p>
    <w:p w:rsidR="00CB489F" w:rsidRPr="00220F2D" w:rsidRDefault="00CB489F" w:rsidP="003F6D03">
      <w:pPr>
        <w:jc w:val="right"/>
        <w:rPr>
          <w:b/>
          <w:sz w:val="28"/>
          <w:szCs w:val="28"/>
        </w:rPr>
      </w:pPr>
    </w:p>
    <w:p w:rsidR="00435074" w:rsidRPr="00BF56DE" w:rsidRDefault="00443572" w:rsidP="0043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074" w:rsidRPr="00BF56DE">
        <w:rPr>
          <w:b/>
          <w:sz w:val="28"/>
          <w:szCs w:val="28"/>
        </w:rPr>
        <w:t>РЕШЕНИЕ</w:t>
      </w:r>
    </w:p>
    <w:p w:rsidR="00FC083E" w:rsidRPr="00FC083E" w:rsidRDefault="007A6247" w:rsidP="00177C8B">
      <w:pPr>
        <w:shd w:val="clear" w:color="auto" w:fill="FFFFFF"/>
        <w:tabs>
          <w:tab w:val="left" w:pos="6106"/>
        </w:tabs>
        <w:spacing w:before="526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</w:t>
      </w:r>
      <w:r w:rsidR="0042196E">
        <w:rPr>
          <w:spacing w:val="-5"/>
          <w:sz w:val="28"/>
          <w:szCs w:val="28"/>
        </w:rPr>
        <w:t xml:space="preserve">13 февраля </w:t>
      </w:r>
      <w:r>
        <w:rPr>
          <w:spacing w:val="-5"/>
          <w:sz w:val="28"/>
          <w:szCs w:val="28"/>
        </w:rPr>
        <w:t>201</w:t>
      </w:r>
      <w:r w:rsidR="00177C8B">
        <w:rPr>
          <w:spacing w:val="-5"/>
          <w:sz w:val="28"/>
          <w:szCs w:val="28"/>
        </w:rPr>
        <w:t>9</w:t>
      </w:r>
      <w:r w:rsidR="00FC083E" w:rsidRPr="00FC083E">
        <w:rPr>
          <w:spacing w:val="-5"/>
          <w:sz w:val="28"/>
          <w:szCs w:val="28"/>
        </w:rPr>
        <w:t xml:space="preserve"> г</w:t>
      </w:r>
      <w:r w:rsidR="0042196E">
        <w:rPr>
          <w:spacing w:val="-5"/>
          <w:sz w:val="28"/>
          <w:szCs w:val="28"/>
        </w:rPr>
        <w:t>ода</w:t>
      </w:r>
      <w:r w:rsidR="00FC083E" w:rsidRPr="00FC083E">
        <w:rPr>
          <w:rFonts w:ascii="Arial" w:hAnsi="Arial" w:cs="Arial"/>
          <w:sz w:val="28"/>
          <w:szCs w:val="28"/>
        </w:rPr>
        <w:tab/>
      </w:r>
      <w:r w:rsidR="00177C8B">
        <w:rPr>
          <w:rFonts w:ascii="Arial" w:hAnsi="Arial" w:cs="Arial"/>
          <w:sz w:val="28"/>
          <w:szCs w:val="28"/>
        </w:rPr>
        <w:tab/>
      </w:r>
      <w:r w:rsidR="00F77D4F">
        <w:rPr>
          <w:rFonts w:ascii="Arial" w:hAnsi="Arial" w:cs="Arial"/>
          <w:sz w:val="28"/>
          <w:szCs w:val="28"/>
        </w:rPr>
        <w:t xml:space="preserve">             </w:t>
      </w:r>
      <w:r w:rsidR="0052657B">
        <w:rPr>
          <w:rFonts w:ascii="Arial" w:hAnsi="Arial" w:cs="Arial"/>
          <w:sz w:val="28"/>
          <w:szCs w:val="28"/>
        </w:rPr>
        <w:t xml:space="preserve">      </w:t>
      </w:r>
      <w:bookmarkStart w:id="0" w:name="_GoBack"/>
      <w:bookmarkEnd w:id="0"/>
      <w:r w:rsidR="00FC083E" w:rsidRPr="00FC083E">
        <w:rPr>
          <w:sz w:val="28"/>
          <w:szCs w:val="28"/>
        </w:rPr>
        <w:t>№</w:t>
      </w:r>
      <w:r w:rsidR="00F77D4F">
        <w:rPr>
          <w:sz w:val="28"/>
          <w:szCs w:val="28"/>
        </w:rPr>
        <w:t xml:space="preserve"> 2</w:t>
      </w:r>
      <w:r w:rsidR="0052657B">
        <w:rPr>
          <w:sz w:val="28"/>
          <w:szCs w:val="28"/>
        </w:rPr>
        <w:t>8</w:t>
      </w:r>
      <w:r w:rsidR="00F77D4F">
        <w:rPr>
          <w:sz w:val="28"/>
          <w:szCs w:val="28"/>
        </w:rPr>
        <w:t>9</w:t>
      </w:r>
      <w:r w:rsidR="00FC083E" w:rsidRPr="00FC083E">
        <w:rPr>
          <w:sz w:val="28"/>
          <w:szCs w:val="28"/>
        </w:rPr>
        <w:t xml:space="preserve">  </w:t>
      </w:r>
    </w:p>
    <w:p w:rsidR="00FC083E" w:rsidRDefault="00FC083E" w:rsidP="00177C8B">
      <w:pPr>
        <w:shd w:val="clear" w:color="auto" w:fill="FFFFFF"/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CA6DDA" w:rsidRDefault="00CA6DDA" w:rsidP="00FC083E">
      <w:pPr>
        <w:shd w:val="clear" w:color="auto" w:fill="FFFFFF"/>
        <w:ind w:left="533"/>
        <w:rPr>
          <w:sz w:val="28"/>
          <w:szCs w:val="28"/>
        </w:rPr>
      </w:pPr>
    </w:p>
    <w:p w:rsidR="00D32389" w:rsidRPr="00D32389" w:rsidRDefault="00D32389" w:rsidP="00D32389">
      <w:pPr>
        <w:widowControl w:val="0"/>
        <w:shd w:val="solid" w:color="FFFFFF" w:fill="FFFFFF"/>
        <w:overflowPunct w:val="0"/>
        <w:adjustRightInd w:val="0"/>
        <w:jc w:val="center"/>
        <w:rPr>
          <w:rFonts w:eastAsiaTheme="minorEastAsia"/>
          <w:b/>
          <w:bCs/>
          <w:kern w:val="28"/>
          <w:sz w:val="28"/>
          <w:szCs w:val="28"/>
        </w:rPr>
      </w:pPr>
      <w:r w:rsidRPr="00D32389">
        <w:rPr>
          <w:rFonts w:eastAsiaTheme="minorEastAsia"/>
          <w:b/>
          <w:bCs/>
          <w:kern w:val="28"/>
          <w:sz w:val="28"/>
          <w:szCs w:val="28"/>
        </w:rPr>
        <w:t>О согласовании безвозмездной передачи имущества из муниципальной собственности муниципального образования «Зеленоградский городской округ» в собственность Российской Федерации</w:t>
      </w:r>
    </w:p>
    <w:p w:rsidR="00D32389" w:rsidRPr="00D32389" w:rsidRDefault="00D32389" w:rsidP="00D32389">
      <w:pPr>
        <w:widowControl w:val="0"/>
        <w:shd w:val="solid" w:color="FFFFFF" w:fill="FFFFFF"/>
        <w:overflowPunct w:val="0"/>
        <w:adjustRightInd w:val="0"/>
        <w:jc w:val="center"/>
        <w:rPr>
          <w:rFonts w:eastAsiaTheme="minorEastAsia"/>
          <w:b/>
          <w:bCs/>
          <w:kern w:val="28"/>
          <w:sz w:val="28"/>
          <w:szCs w:val="28"/>
        </w:rPr>
      </w:pPr>
    </w:p>
    <w:p w:rsidR="00D32389" w:rsidRPr="00D32389" w:rsidRDefault="00D32389" w:rsidP="00D32389">
      <w:pPr>
        <w:widowControl w:val="0"/>
        <w:shd w:val="solid" w:color="FFFFFF" w:fill="FFFFFF"/>
        <w:overflowPunct w:val="0"/>
        <w:adjustRightInd w:val="0"/>
        <w:ind w:firstLine="708"/>
        <w:jc w:val="both"/>
        <w:rPr>
          <w:rFonts w:eastAsiaTheme="minorEastAsia"/>
          <w:kern w:val="28"/>
          <w:sz w:val="28"/>
          <w:szCs w:val="28"/>
        </w:rPr>
      </w:pPr>
      <w:r w:rsidRPr="00D32389">
        <w:rPr>
          <w:rFonts w:eastAsiaTheme="minorEastAsia"/>
          <w:kern w:val="28"/>
          <w:sz w:val="28"/>
          <w:szCs w:val="28"/>
        </w:rPr>
        <w:t>В соответствии с пунктом 11 статьи 154 Федерального закона от 22 августа 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окружной Совет депутатов муниципального образования «Зеленоградский  городской округ»</w:t>
      </w:r>
    </w:p>
    <w:p w:rsidR="00D32389" w:rsidRPr="00D32389" w:rsidRDefault="00D32389" w:rsidP="00D32389">
      <w:pPr>
        <w:widowControl w:val="0"/>
        <w:shd w:val="solid" w:color="FFFFFF" w:fill="FFFFFF"/>
        <w:overflowPunct w:val="0"/>
        <w:adjustRightInd w:val="0"/>
        <w:jc w:val="both"/>
        <w:rPr>
          <w:rFonts w:eastAsiaTheme="minorEastAsia"/>
          <w:kern w:val="28"/>
          <w:sz w:val="28"/>
          <w:szCs w:val="28"/>
        </w:rPr>
      </w:pPr>
    </w:p>
    <w:p w:rsidR="00D32389" w:rsidRPr="00D32389" w:rsidRDefault="00D32389" w:rsidP="00D32389">
      <w:pPr>
        <w:widowControl w:val="0"/>
        <w:shd w:val="solid" w:color="FFFFFF" w:fill="FFFFFF"/>
        <w:overflowPunct w:val="0"/>
        <w:adjustRightInd w:val="0"/>
        <w:jc w:val="center"/>
        <w:rPr>
          <w:rFonts w:eastAsiaTheme="minorEastAsia"/>
          <w:b/>
          <w:bCs/>
          <w:kern w:val="28"/>
          <w:sz w:val="28"/>
          <w:szCs w:val="28"/>
        </w:rPr>
      </w:pPr>
      <w:r w:rsidRPr="00D32389">
        <w:rPr>
          <w:rFonts w:eastAsiaTheme="minorEastAsia"/>
          <w:b/>
          <w:bCs/>
          <w:kern w:val="28"/>
          <w:sz w:val="28"/>
          <w:szCs w:val="28"/>
        </w:rPr>
        <w:t>РЕШИЛ:</w:t>
      </w:r>
    </w:p>
    <w:p w:rsidR="00D32389" w:rsidRPr="00D32389" w:rsidRDefault="00D32389" w:rsidP="00D32389">
      <w:pPr>
        <w:widowControl w:val="0"/>
        <w:shd w:val="solid" w:color="FFFFFF" w:fill="FFFFFF"/>
        <w:overflowPunct w:val="0"/>
        <w:adjustRightInd w:val="0"/>
        <w:jc w:val="center"/>
        <w:rPr>
          <w:rFonts w:eastAsiaTheme="minorEastAsia"/>
          <w:b/>
          <w:bCs/>
          <w:kern w:val="28"/>
          <w:sz w:val="28"/>
          <w:szCs w:val="28"/>
        </w:rPr>
      </w:pPr>
    </w:p>
    <w:p w:rsidR="00D32389" w:rsidRPr="00D32389" w:rsidRDefault="00D32389" w:rsidP="00D32389">
      <w:pPr>
        <w:widowControl w:val="0"/>
        <w:shd w:val="solid" w:color="FFFFFF" w:fill="FFFFFF"/>
        <w:overflowPunct w:val="0"/>
        <w:adjustRightInd w:val="0"/>
        <w:ind w:firstLine="708"/>
        <w:jc w:val="both"/>
        <w:rPr>
          <w:kern w:val="28"/>
          <w:sz w:val="28"/>
          <w:szCs w:val="28"/>
        </w:rPr>
      </w:pPr>
      <w:r w:rsidRPr="00D32389">
        <w:rPr>
          <w:kern w:val="28"/>
          <w:sz w:val="28"/>
          <w:szCs w:val="28"/>
        </w:rPr>
        <w:t>1.</w:t>
      </w:r>
      <w:r w:rsidRPr="00D32389">
        <w:rPr>
          <w:kern w:val="28"/>
          <w:sz w:val="28"/>
          <w:szCs w:val="28"/>
        </w:rPr>
        <w:tab/>
        <w:t xml:space="preserve">Согласовать безвозмездную передачу имущества из муниципальной собственности муниципального образования «Зеленоградский городской округ» в </w:t>
      </w:r>
      <w:r w:rsidRPr="00D32389">
        <w:rPr>
          <w:rFonts w:eastAsiaTheme="minorEastAsia"/>
          <w:bCs/>
          <w:kern w:val="28"/>
          <w:sz w:val="28"/>
          <w:szCs w:val="28"/>
        </w:rPr>
        <w:t>собственность Российской Федерации</w:t>
      </w:r>
      <w:r w:rsidRPr="00D32389">
        <w:rPr>
          <w:kern w:val="28"/>
          <w:sz w:val="28"/>
          <w:szCs w:val="28"/>
        </w:rPr>
        <w:t xml:space="preserve"> согласно приложению.  </w:t>
      </w:r>
    </w:p>
    <w:p w:rsidR="00D32389" w:rsidRPr="00D32389" w:rsidRDefault="00D32389" w:rsidP="00D32389">
      <w:pPr>
        <w:widowControl w:val="0"/>
        <w:overflowPunct w:val="0"/>
        <w:adjustRightInd w:val="0"/>
        <w:ind w:firstLine="708"/>
        <w:jc w:val="both"/>
        <w:rPr>
          <w:rFonts w:eastAsiaTheme="minorEastAsia"/>
          <w:kern w:val="28"/>
          <w:sz w:val="28"/>
          <w:szCs w:val="28"/>
        </w:rPr>
      </w:pPr>
      <w:r w:rsidRPr="00D32389">
        <w:rPr>
          <w:rFonts w:eastAsiaTheme="minorEastAsia"/>
          <w:kern w:val="28"/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D32389" w:rsidRPr="00D32389" w:rsidRDefault="00D32389" w:rsidP="00D32389">
      <w:pPr>
        <w:widowControl w:val="0"/>
        <w:overflowPunct w:val="0"/>
        <w:adjustRightInd w:val="0"/>
        <w:ind w:firstLine="708"/>
        <w:jc w:val="both"/>
        <w:rPr>
          <w:rFonts w:eastAsiaTheme="minorEastAsia"/>
          <w:kern w:val="28"/>
          <w:sz w:val="28"/>
          <w:szCs w:val="28"/>
        </w:rPr>
      </w:pPr>
      <w:r w:rsidRPr="00D32389">
        <w:rPr>
          <w:rFonts w:eastAsiaTheme="minorEastAsia"/>
          <w:kern w:val="28"/>
          <w:sz w:val="28"/>
          <w:szCs w:val="28"/>
        </w:rPr>
        <w:t>3. Решение вступает в силу со дня официального опубликования.</w:t>
      </w:r>
    </w:p>
    <w:p w:rsidR="00D32389" w:rsidRDefault="00D32389" w:rsidP="00D32389">
      <w:pPr>
        <w:widowControl w:val="0"/>
        <w:overflowPunct w:val="0"/>
        <w:adjustRightInd w:val="0"/>
        <w:rPr>
          <w:rFonts w:eastAsiaTheme="minorEastAsia"/>
          <w:kern w:val="28"/>
          <w:sz w:val="28"/>
          <w:szCs w:val="28"/>
        </w:rPr>
      </w:pPr>
    </w:p>
    <w:p w:rsidR="00D32389" w:rsidRPr="00D32389" w:rsidRDefault="00D32389" w:rsidP="00D32389">
      <w:pPr>
        <w:widowControl w:val="0"/>
        <w:overflowPunct w:val="0"/>
        <w:adjustRightInd w:val="0"/>
        <w:rPr>
          <w:rFonts w:eastAsiaTheme="minorEastAsia"/>
          <w:kern w:val="28"/>
          <w:sz w:val="28"/>
          <w:szCs w:val="28"/>
        </w:rPr>
      </w:pPr>
      <w:r w:rsidRPr="00D32389">
        <w:rPr>
          <w:rFonts w:eastAsiaTheme="minorEastAsia"/>
          <w:kern w:val="28"/>
          <w:sz w:val="28"/>
          <w:szCs w:val="28"/>
        </w:rPr>
        <w:t>Глава муниципального образования</w:t>
      </w:r>
    </w:p>
    <w:p w:rsidR="00D32389" w:rsidRPr="00D32389" w:rsidRDefault="00D32389" w:rsidP="00D32389">
      <w:pPr>
        <w:widowControl w:val="0"/>
        <w:overflowPunct w:val="0"/>
        <w:adjustRightInd w:val="0"/>
        <w:rPr>
          <w:rFonts w:eastAsiaTheme="minorEastAsia"/>
          <w:kern w:val="28"/>
          <w:sz w:val="28"/>
          <w:szCs w:val="28"/>
        </w:rPr>
      </w:pPr>
      <w:r w:rsidRPr="00D32389">
        <w:rPr>
          <w:rFonts w:eastAsiaTheme="minorEastAsia"/>
          <w:kern w:val="28"/>
          <w:sz w:val="28"/>
          <w:szCs w:val="28"/>
        </w:rPr>
        <w:t xml:space="preserve">«Зеленоградский городской </w:t>
      </w:r>
      <w:proofErr w:type="gramStart"/>
      <w:r w:rsidRPr="00D32389">
        <w:rPr>
          <w:rFonts w:eastAsiaTheme="minorEastAsia"/>
          <w:kern w:val="28"/>
          <w:sz w:val="28"/>
          <w:szCs w:val="28"/>
        </w:rPr>
        <w:t xml:space="preserve">округ»   </w:t>
      </w:r>
      <w:proofErr w:type="gramEnd"/>
      <w:r w:rsidRPr="00D32389">
        <w:rPr>
          <w:rFonts w:eastAsiaTheme="minorEastAsia"/>
          <w:kern w:val="28"/>
          <w:sz w:val="28"/>
          <w:szCs w:val="28"/>
        </w:rPr>
        <w:t xml:space="preserve">                             </w:t>
      </w:r>
      <w:r>
        <w:rPr>
          <w:rFonts w:eastAsiaTheme="minorEastAsia"/>
          <w:kern w:val="28"/>
          <w:sz w:val="28"/>
          <w:szCs w:val="28"/>
        </w:rPr>
        <w:tab/>
      </w:r>
      <w:r>
        <w:rPr>
          <w:rFonts w:eastAsiaTheme="minorEastAsia"/>
          <w:kern w:val="28"/>
          <w:sz w:val="28"/>
          <w:szCs w:val="28"/>
        </w:rPr>
        <w:tab/>
      </w:r>
      <w:r w:rsidRPr="00D32389">
        <w:rPr>
          <w:rFonts w:eastAsiaTheme="minorEastAsia"/>
          <w:kern w:val="28"/>
          <w:sz w:val="28"/>
          <w:szCs w:val="28"/>
        </w:rPr>
        <w:t>С.В. Кулаков</w:t>
      </w:r>
    </w:p>
    <w:p w:rsidR="00D32389" w:rsidRPr="00D32389" w:rsidRDefault="00D32389" w:rsidP="00D32389">
      <w:pPr>
        <w:widowControl w:val="0"/>
        <w:overflowPunct w:val="0"/>
        <w:adjustRightInd w:val="0"/>
        <w:jc w:val="right"/>
        <w:rPr>
          <w:rFonts w:eastAsiaTheme="minorEastAsia"/>
          <w:kern w:val="28"/>
        </w:rPr>
      </w:pPr>
      <w:r w:rsidRPr="00D32389">
        <w:rPr>
          <w:rFonts w:eastAsiaTheme="minorEastAsia"/>
          <w:kern w:val="28"/>
        </w:rPr>
        <w:lastRenderedPageBreak/>
        <w:t xml:space="preserve">Приложение </w:t>
      </w:r>
    </w:p>
    <w:p w:rsidR="00D32389" w:rsidRPr="00D32389" w:rsidRDefault="00D32389" w:rsidP="00D32389">
      <w:pPr>
        <w:widowControl w:val="0"/>
        <w:overflowPunct w:val="0"/>
        <w:adjustRightInd w:val="0"/>
        <w:jc w:val="right"/>
        <w:rPr>
          <w:rFonts w:eastAsiaTheme="minorEastAsia"/>
          <w:kern w:val="28"/>
        </w:rPr>
      </w:pPr>
      <w:r w:rsidRPr="00D32389">
        <w:rPr>
          <w:rFonts w:eastAsiaTheme="minorEastAsia"/>
          <w:kern w:val="28"/>
        </w:rPr>
        <w:t xml:space="preserve">к решению окружного Совета депутатов </w:t>
      </w:r>
    </w:p>
    <w:p w:rsidR="00D32389" w:rsidRPr="00D32389" w:rsidRDefault="00D32389" w:rsidP="00D32389">
      <w:pPr>
        <w:widowControl w:val="0"/>
        <w:overflowPunct w:val="0"/>
        <w:adjustRightInd w:val="0"/>
        <w:jc w:val="right"/>
        <w:rPr>
          <w:rFonts w:eastAsiaTheme="minorEastAsia"/>
          <w:kern w:val="28"/>
        </w:rPr>
      </w:pPr>
      <w:r w:rsidRPr="00D32389">
        <w:rPr>
          <w:rFonts w:eastAsiaTheme="minorEastAsia"/>
          <w:kern w:val="28"/>
        </w:rPr>
        <w:t>муниципального образования</w:t>
      </w:r>
    </w:p>
    <w:p w:rsidR="00D32389" w:rsidRPr="00D32389" w:rsidRDefault="00D32389" w:rsidP="00D32389">
      <w:pPr>
        <w:widowControl w:val="0"/>
        <w:overflowPunct w:val="0"/>
        <w:adjustRightInd w:val="0"/>
        <w:jc w:val="right"/>
        <w:rPr>
          <w:rFonts w:eastAsiaTheme="minorEastAsia"/>
          <w:kern w:val="28"/>
        </w:rPr>
      </w:pPr>
      <w:r w:rsidRPr="00D32389">
        <w:rPr>
          <w:rFonts w:eastAsiaTheme="minorEastAsia"/>
          <w:kern w:val="28"/>
        </w:rPr>
        <w:t xml:space="preserve"> «Зеленоградский городской округ»</w:t>
      </w:r>
    </w:p>
    <w:p w:rsidR="00D32389" w:rsidRDefault="00D32389" w:rsidP="00D32389">
      <w:pPr>
        <w:widowControl w:val="0"/>
        <w:shd w:val="solid" w:color="FFFFFF" w:fill="FFFFFF"/>
        <w:overflowPunct w:val="0"/>
        <w:adjustRightInd w:val="0"/>
        <w:ind w:left="3540" w:firstLine="708"/>
        <w:jc w:val="right"/>
        <w:rPr>
          <w:rFonts w:eastAsiaTheme="minorEastAsia"/>
          <w:kern w:val="28"/>
        </w:rPr>
      </w:pPr>
      <w:r w:rsidRPr="00D32389">
        <w:rPr>
          <w:rFonts w:eastAsiaTheme="minorEastAsia"/>
          <w:kern w:val="28"/>
        </w:rPr>
        <w:t xml:space="preserve">  </w:t>
      </w:r>
      <w:r w:rsidR="0042196E">
        <w:rPr>
          <w:rFonts w:eastAsiaTheme="minorEastAsia"/>
          <w:kern w:val="28"/>
        </w:rPr>
        <w:t>о</w:t>
      </w:r>
      <w:r w:rsidRPr="00D32389">
        <w:rPr>
          <w:rFonts w:eastAsiaTheme="minorEastAsia"/>
          <w:kern w:val="28"/>
        </w:rPr>
        <w:t>т</w:t>
      </w:r>
      <w:r w:rsidR="0042196E">
        <w:rPr>
          <w:rFonts w:eastAsiaTheme="minorEastAsia"/>
          <w:kern w:val="28"/>
        </w:rPr>
        <w:t xml:space="preserve"> 13 февраля 2</w:t>
      </w:r>
      <w:r w:rsidRPr="00D32389">
        <w:rPr>
          <w:rFonts w:eastAsiaTheme="minorEastAsia"/>
          <w:kern w:val="28"/>
        </w:rPr>
        <w:t>019 года №</w:t>
      </w:r>
      <w:r w:rsidR="00F77D4F">
        <w:rPr>
          <w:rFonts w:eastAsiaTheme="minorEastAsia"/>
          <w:kern w:val="28"/>
        </w:rPr>
        <w:t xml:space="preserve"> 2</w:t>
      </w:r>
      <w:r w:rsidR="0052657B">
        <w:rPr>
          <w:rFonts w:eastAsiaTheme="minorEastAsia"/>
          <w:kern w:val="28"/>
        </w:rPr>
        <w:t>8</w:t>
      </w:r>
      <w:r w:rsidR="00F77D4F">
        <w:rPr>
          <w:rFonts w:eastAsiaTheme="minorEastAsia"/>
          <w:kern w:val="28"/>
        </w:rPr>
        <w:t>9</w:t>
      </w:r>
      <w:r w:rsidRPr="00D32389">
        <w:rPr>
          <w:rFonts w:eastAsiaTheme="minorEastAsia"/>
          <w:kern w:val="28"/>
        </w:rPr>
        <w:t xml:space="preserve">       </w:t>
      </w:r>
    </w:p>
    <w:p w:rsidR="00D32389" w:rsidRPr="00D32389" w:rsidRDefault="00D32389" w:rsidP="00D32389">
      <w:pPr>
        <w:widowControl w:val="0"/>
        <w:shd w:val="solid" w:color="FFFFFF" w:fill="FFFFFF"/>
        <w:overflowPunct w:val="0"/>
        <w:adjustRightInd w:val="0"/>
        <w:ind w:left="3540" w:firstLine="708"/>
        <w:jc w:val="right"/>
        <w:rPr>
          <w:rFonts w:eastAsiaTheme="minorEastAsia"/>
          <w:kern w:val="28"/>
        </w:rPr>
      </w:pPr>
    </w:p>
    <w:p w:rsidR="00D32389" w:rsidRPr="00D32389" w:rsidRDefault="00D32389" w:rsidP="00D32389">
      <w:pPr>
        <w:widowControl w:val="0"/>
        <w:overflowPunct w:val="0"/>
        <w:adjustRightInd w:val="0"/>
        <w:jc w:val="right"/>
        <w:rPr>
          <w:rFonts w:eastAsiaTheme="minorEastAsia"/>
          <w:kern w:val="28"/>
          <w:sz w:val="28"/>
          <w:szCs w:val="28"/>
        </w:rPr>
      </w:pPr>
    </w:p>
    <w:tbl>
      <w:tblPr>
        <w:tblW w:w="937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41"/>
        <w:gridCol w:w="1984"/>
        <w:gridCol w:w="3280"/>
        <w:gridCol w:w="3268"/>
      </w:tblGrid>
      <w:tr w:rsidR="00D32389" w:rsidRPr="00D32389" w:rsidTr="00D32389">
        <w:trPr>
          <w:trHeight w:val="98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  <w:vAlign w:val="center"/>
          </w:tcPr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>№</w:t>
            </w:r>
          </w:p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  <w:vAlign w:val="center"/>
          </w:tcPr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>Наименование</w:t>
            </w:r>
          </w:p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>имущества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  <w:vAlign w:val="center"/>
          </w:tcPr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FFFFFF"/>
            <w:vAlign w:val="center"/>
          </w:tcPr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>Индивидуализирующие</w:t>
            </w:r>
          </w:p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>характеристики</w:t>
            </w:r>
          </w:p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>имущества</w:t>
            </w:r>
          </w:p>
        </w:tc>
      </w:tr>
      <w:tr w:rsidR="00D32389" w:rsidRPr="00D32389" w:rsidTr="00D32389">
        <w:trPr>
          <w:trHeight w:val="146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D32389" w:rsidRPr="00D32389" w:rsidRDefault="00D32389" w:rsidP="00D32389">
            <w:pPr>
              <w:widowControl w:val="0"/>
              <w:overflowPunct w:val="0"/>
              <w:adjustRightInd w:val="0"/>
              <w:ind w:left="502" w:hanging="360"/>
              <w:jc w:val="center"/>
              <w:rPr>
                <w:rFonts w:eastAsiaTheme="minorEastAsia"/>
                <w:kern w:val="28"/>
              </w:rPr>
            </w:pPr>
            <w:r w:rsidRPr="00D32389">
              <w:rPr>
                <w:kern w:val="28"/>
                <w:sz w:val="26"/>
                <w:szCs w:val="26"/>
              </w:rPr>
              <w:t>1.</w:t>
            </w:r>
            <w:r w:rsidRPr="00D32389">
              <w:rPr>
                <w:kern w:val="28"/>
                <w:sz w:val="26"/>
                <w:szCs w:val="26"/>
              </w:rPr>
              <w:tab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>Земельный</w:t>
            </w:r>
          </w:p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>участок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>Калининградская область, Зеленоградский район,</w:t>
            </w:r>
            <w:r>
              <w:rPr>
                <w:rFonts w:eastAsiaTheme="minorEastAsia"/>
                <w:kern w:val="28"/>
                <w:sz w:val="26"/>
                <w:szCs w:val="26"/>
              </w:rPr>
              <w:t xml:space="preserve"> </w:t>
            </w:r>
            <w:r w:rsidRPr="00D32389">
              <w:rPr>
                <w:rFonts w:eastAsiaTheme="minorEastAsia"/>
                <w:kern w:val="28"/>
                <w:sz w:val="26"/>
                <w:szCs w:val="26"/>
              </w:rPr>
              <w:t xml:space="preserve">г. Зеленоградск, </w:t>
            </w:r>
          </w:p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>ул. Пограничная, д. 5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 xml:space="preserve">Кадастровый номер 39:05:010115:19, </w:t>
            </w:r>
          </w:p>
          <w:p w:rsidR="00D32389" w:rsidRPr="00D32389" w:rsidRDefault="00D32389" w:rsidP="00D32389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 w:rsidRPr="00D32389">
              <w:rPr>
                <w:rFonts w:eastAsiaTheme="minorEastAsia"/>
                <w:kern w:val="28"/>
                <w:sz w:val="26"/>
                <w:szCs w:val="26"/>
              </w:rPr>
              <w:t>площадь 438 кв. м</w:t>
            </w:r>
          </w:p>
        </w:tc>
      </w:tr>
    </w:tbl>
    <w:p w:rsidR="00D32389" w:rsidRPr="00D32389" w:rsidRDefault="00D32389" w:rsidP="00D32389">
      <w:pPr>
        <w:widowControl w:val="0"/>
        <w:autoSpaceDE w:val="0"/>
        <w:autoSpaceDN w:val="0"/>
        <w:adjustRightInd w:val="0"/>
        <w:rPr>
          <w:rFonts w:eastAsiaTheme="minorEastAsia"/>
          <w:kern w:val="28"/>
          <w:sz w:val="28"/>
          <w:szCs w:val="28"/>
        </w:rPr>
      </w:pPr>
    </w:p>
    <w:p w:rsidR="007A09E8" w:rsidRDefault="007A09E8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7A09E8" w:rsidSect="00D323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04" w:rsidRDefault="00BC6404" w:rsidP="00CE0581">
      <w:r>
        <w:separator/>
      </w:r>
    </w:p>
  </w:endnote>
  <w:endnote w:type="continuationSeparator" w:id="0">
    <w:p w:rsidR="00BC6404" w:rsidRDefault="00BC6404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04" w:rsidRDefault="00BC6404" w:rsidP="00CE0581">
      <w:r>
        <w:separator/>
      </w:r>
    </w:p>
  </w:footnote>
  <w:footnote w:type="continuationSeparator" w:id="0">
    <w:p w:rsidR="00BC6404" w:rsidRDefault="00BC6404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4245B"/>
    <w:multiLevelType w:val="hybridMultilevel"/>
    <w:tmpl w:val="82F6BC32"/>
    <w:lvl w:ilvl="0" w:tplc="6D54C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14EC"/>
    <w:rsid w:val="00013487"/>
    <w:rsid w:val="00014B17"/>
    <w:rsid w:val="00091A7F"/>
    <w:rsid w:val="000A204C"/>
    <w:rsid w:val="000C2839"/>
    <w:rsid w:val="00100D40"/>
    <w:rsid w:val="0010715A"/>
    <w:rsid w:val="00117A27"/>
    <w:rsid w:val="00144392"/>
    <w:rsid w:val="0014453F"/>
    <w:rsid w:val="001454E0"/>
    <w:rsid w:val="001650F6"/>
    <w:rsid w:val="00177C8B"/>
    <w:rsid w:val="001E304B"/>
    <w:rsid w:val="001F4841"/>
    <w:rsid w:val="002158EE"/>
    <w:rsid w:val="00216D02"/>
    <w:rsid w:val="00220F2D"/>
    <w:rsid w:val="00221D64"/>
    <w:rsid w:val="0023721E"/>
    <w:rsid w:val="002615A0"/>
    <w:rsid w:val="002A68FC"/>
    <w:rsid w:val="002E3469"/>
    <w:rsid w:val="0031449F"/>
    <w:rsid w:val="003575B0"/>
    <w:rsid w:val="003A2C6F"/>
    <w:rsid w:val="003A5D65"/>
    <w:rsid w:val="003B2FFC"/>
    <w:rsid w:val="003B5044"/>
    <w:rsid w:val="003F4870"/>
    <w:rsid w:val="003F6D03"/>
    <w:rsid w:val="0042196E"/>
    <w:rsid w:val="00435074"/>
    <w:rsid w:val="00442D49"/>
    <w:rsid w:val="00443572"/>
    <w:rsid w:val="00480F0C"/>
    <w:rsid w:val="00496B96"/>
    <w:rsid w:val="004B2DE5"/>
    <w:rsid w:val="004D07CB"/>
    <w:rsid w:val="004F78EB"/>
    <w:rsid w:val="005004C3"/>
    <w:rsid w:val="005079AE"/>
    <w:rsid w:val="0052657B"/>
    <w:rsid w:val="00531769"/>
    <w:rsid w:val="005513D6"/>
    <w:rsid w:val="005530AF"/>
    <w:rsid w:val="005616F6"/>
    <w:rsid w:val="00562072"/>
    <w:rsid w:val="005675D6"/>
    <w:rsid w:val="00577347"/>
    <w:rsid w:val="005C5E0B"/>
    <w:rsid w:val="006012FA"/>
    <w:rsid w:val="00605B5B"/>
    <w:rsid w:val="00656E54"/>
    <w:rsid w:val="006D72EF"/>
    <w:rsid w:val="006F333D"/>
    <w:rsid w:val="00783861"/>
    <w:rsid w:val="00795878"/>
    <w:rsid w:val="007A09E8"/>
    <w:rsid w:val="007A1ED2"/>
    <w:rsid w:val="007A6247"/>
    <w:rsid w:val="007B5AF4"/>
    <w:rsid w:val="007B62E2"/>
    <w:rsid w:val="007C0BEA"/>
    <w:rsid w:val="007C44FF"/>
    <w:rsid w:val="007D0B32"/>
    <w:rsid w:val="007D6F62"/>
    <w:rsid w:val="00834079"/>
    <w:rsid w:val="008403C7"/>
    <w:rsid w:val="0089033D"/>
    <w:rsid w:val="008908E3"/>
    <w:rsid w:val="00894E5A"/>
    <w:rsid w:val="008A0943"/>
    <w:rsid w:val="008D744D"/>
    <w:rsid w:val="008F4ECF"/>
    <w:rsid w:val="00910068"/>
    <w:rsid w:val="009355E9"/>
    <w:rsid w:val="009B0D17"/>
    <w:rsid w:val="009F74FE"/>
    <w:rsid w:val="00A17ED1"/>
    <w:rsid w:val="00A2144E"/>
    <w:rsid w:val="00A22442"/>
    <w:rsid w:val="00A50056"/>
    <w:rsid w:val="00A66D2B"/>
    <w:rsid w:val="00A72F18"/>
    <w:rsid w:val="00A84CAA"/>
    <w:rsid w:val="00A94712"/>
    <w:rsid w:val="00AA5989"/>
    <w:rsid w:val="00AC49D7"/>
    <w:rsid w:val="00AE6211"/>
    <w:rsid w:val="00AF69EE"/>
    <w:rsid w:val="00AF6D3F"/>
    <w:rsid w:val="00B21B02"/>
    <w:rsid w:val="00B2399C"/>
    <w:rsid w:val="00B365C9"/>
    <w:rsid w:val="00B61030"/>
    <w:rsid w:val="00B65845"/>
    <w:rsid w:val="00BB505C"/>
    <w:rsid w:val="00BC6404"/>
    <w:rsid w:val="00BD26CA"/>
    <w:rsid w:val="00BE05DC"/>
    <w:rsid w:val="00BE1618"/>
    <w:rsid w:val="00BF56DE"/>
    <w:rsid w:val="00C17423"/>
    <w:rsid w:val="00C31D55"/>
    <w:rsid w:val="00C33C64"/>
    <w:rsid w:val="00C4334F"/>
    <w:rsid w:val="00C43C41"/>
    <w:rsid w:val="00C50375"/>
    <w:rsid w:val="00C67A02"/>
    <w:rsid w:val="00C73B9E"/>
    <w:rsid w:val="00C77698"/>
    <w:rsid w:val="00C82BD9"/>
    <w:rsid w:val="00CA6DDA"/>
    <w:rsid w:val="00CB489F"/>
    <w:rsid w:val="00CE0581"/>
    <w:rsid w:val="00D0215E"/>
    <w:rsid w:val="00D32389"/>
    <w:rsid w:val="00D4657F"/>
    <w:rsid w:val="00D70C29"/>
    <w:rsid w:val="00D74376"/>
    <w:rsid w:val="00D85F48"/>
    <w:rsid w:val="00D95DB0"/>
    <w:rsid w:val="00DD5A78"/>
    <w:rsid w:val="00DF2D4A"/>
    <w:rsid w:val="00E00701"/>
    <w:rsid w:val="00E46962"/>
    <w:rsid w:val="00E50564"/>
    <w:rsid w:val="00EB5646"/>
    <w:rsid w:val="00EF0816"/>
    <w:rsid w:val="00EF750C"/>
    <w:rsid w:val="00F01040"/>
    <w:rsid w:val="00F10CAA"/>
    <w:rsid w:val="00F60729"/>
    <w:rsid w:val="00F634E8"/>
    <w:rsid w:val="00F77D4F"/>
    <w:rsid w:val="00FB461A"/>
    <w:rsid w:val="00FB7A81"/>
    <w:rsid w:val="00FC083E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E3E3"/>
  <w15:docId w15:val="{520013FB-0F2E-49B5-8980-8C7DB6B4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0087-EA8C-481C-A04E-8FDC4D38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7</cp:revision>
  <cp:lastPrinted>2019-02-13T12:44:00Z</cp:lastPrinted>
  <dcterms:created xsi:type="dcterms:W3CDTF">2019-02-11T09:46:00Z</dcterms:created>
  <dcterms:modified xsi:type="dcterms:W3CDTF">2019-02-13T12:44:00Z</dcterms:modified>
</cp:coreProperties>
</file>